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949" w:rsidRPr="00114D80" w:rsidRDefault="00420949" w:rsidP="00420949">
      <w:pPr>
        <w:spacing w:line="360" w:lineRule="auto"/>
        <w:jc w:val="center"/>
        <w:rPr>
          <w:b/>
        </w:rPr>
      </w:pPr>
      <w:r w:rsidRPr="00114D80">
        <w:rPr>
          <w:b/>
        </w:rPr>
        <w:t>Ostrzeżenie publiczne dotyczące żywności:</w:t>
      </w:r>
    </w:p>
    <w:p w:rsidR="00420949" w:rsidRPr="00114D80" w:rsidRDefault="00420949" w:rsidP="00420949">
      <w:pPr>
        <w:spacing w:line="360" w:lineRule="auto"/>
        <w:jc w:val="center"/>
        <w:rPr>
          <w:b/>
        </w:rPr>
      </w:pPr>
      <w:r w:rsidRPr="00114D80">
        <w:rPr>
          <w:b/>
        </w:rPr>
        <w:t xml:space="preserve">Obecność </w:t>
      </w:r>
      <w:r w:rsidRPr="00114D80">
        <w:rPr>
          <w:rFonts w:eastAsia="SimSun"/>
          <w:b/>
          <w:bCs/>
          <w:color w:val="000000"/>
          <w:lang w:eastAsia="zh-CN"/>
        </w:rPr>
        <w:t>niedeklarowanych migdałów</w:t>
      </w:r>
    </w:p>
    <w:p w:rsidR="00420949" w:rsidRPr="00114D80" w:rsidRDefault="00420949" w:rsidP="00420949">
      <w:pPr>
        <w:spacing w:line="360" w:lineRule="auto"/>
        <w:jc w:val="center"/>
        <w:rPr>
          <w:b/>
        </w:rPr>
      </w:pPr>
      <w:r w:rsidRPr="00114D80">
        <w:rPr>
          <w:b/>
        </w:rPr>
        <w:t>w produkcie „</w:t>
      </w:r>
      <w:r w:rsidRPr="00114D80">
        <w:rPr>
          <w:b/>
          <w:color w:val="000000"/>
        </w:rPr>
        <w:t xml:space="preserve">Papryka ostra </w:t>
      </w:r>
      <w:proofErr w:type="spellStart"/>
      <w:r>
        <w:rPr>
          <w:b/>
          <w:color w:val="000000"/>
        </w:rPr>
        <w:t>Bolinero</w:t>
      </w:r>
      <w:proofErr w:type="spellEnd"/>
      <w:r>
        <w:rPr>
          <w:b/>
          <w:color w:val="000000"/>
        </w:rPr>
        <w:t xml:space="preserve"> 50 g</w:t>
      </w:r>
      <w:r w:rsidRPr="00114D80">
        <w:rPr>
          <w:b/>
        </w:rPr>
        <w:t>”</w:t>
      </w:r>
    </w:p>
    <w:p w:rsidR="00420949" w:rsidRPr="00F40BB3" w:rsidRDefault="00420949" w:rsidP="00420949">
      <w:pPr>
        <w:spacing w:line="360" w:lineRule="auto"/>
        <w:jc w:val="both"/>
      </w:pPr>
    </w:p>
    <w:p w:rsidR="00420949" w:rsidRPr="00EF0151" w:rsidRDefault="00420949" w:rsidP="00420949">
      <w:pPr>
        <w:spacing w:line="360" w:lineRule="auto"/>
        <w:jc w:val="both"/>
      </w:pPr>
      <w:r w:rsidRPr="00EF0151">
        <w:rPr>
          <w:u w:val="single"/>
        </w:rPr>
        <w:t>Zagrożenie</w:t>
      </w:r>
      <w:r w:rsidRPr="00EF0151">
        <w:t>:</w:t>
      </w:r>
    </w:p>
    <w:p w:rsidR="00420949" w:rsidRPr="000757E2" w:rsidRDefault="00420949" w:rsidP="00420949">
      <w:pPr>
        <w:spacing w:line="360" w:lineRule="auto"/>
        <w:jc w:val="both"/>
      </w:pPr>
      <w:r w:rsidRPr="000757E2">
        <w:t xml:space="preserve">Wykryta obecność </w:t>
      </w:r>
      <w:r>
        <w:t>migdałów</w:t>
      </w:r>
      <w:r w:rsidRPr="000757E2">
        <w:t xml:space="preserve"> (składnika alergennego) </w:t>
      </w:r>
      <w:r>
        <w:t>w produkcie</w:t>
      </w:r>
      <w:r w:rsidRPr="000757E2">
        <w:t xml:space="preserve"> </w:t>
      </w:r>
      <w:r>
        <w:t>bez właściwego oznakowania informującego o obecności ww. alergenu.</w:t>
      </w:r>
      <w:r w:rsidRPr="000757E2">
        <w:t xml:space="preserve"> </w:t>
      </w:r>
    </w:p>
    <w:p w:rsidR="00420949" w:rsidRPr="000757E2" w:rsidRDefault="00420949" w:rsidP="00420949">
      <w:pPr>
        <w:spacing w:line="360" w:lineRule="auto"/>
        <w:jc w:val="both"/>
      </w:pPr>
      <w:r>
        <w:t xml:space="preserve">W </w:t>
      </w:r>
      <w:r w:rsidRPr="000757E2">
        <w:t xml:space="preserve">przypadku osób </w:t>
      </w:r>
      <w:r>
        <w:t>uczulonych na migdały</w:t>
      </w:r>
      <w:r w:rsidRPr="000757E2">
        <w:t xml:space="preserve"> spożycie produktu może stanowić zagrożenie dla zdrowia</w:t>
      </w:r>
      <w:r>
        <w:t>.</w:t>
      </w:r>
    </w:p>
    <w:p w:rsidR="00420949" w:rsidRPr="00EB55C2" w:rsidRDefault="00420949" w:rsidP="00420949">
      <w:pPr>
        <w:spacing w:line="360" w:lineRule="auto"/>
        <w:jc w:val="both"/>
      </w:pPr>
    </w:p>
    <w:p w:rsidR="00420949" w:rsidRPr="00114D80" w:rsidRDefault="00420949" w:rsidP="00420949">
      <w:pPr>
        <w:spacing w:line="360" w:lineRule="auto"/>
        <w:jc w:val="both"/>
      </w:pPr>
      <w:r w:rsidRPr="00114D80">
        <w:rPr>
          <w:u w:val="single"/>
        </w:rPr>
        <w:t>Szczegóły dotyczące produktu</w:t>
      </w:r>
      <w:r w:rsidRPr="00114D80">
        <w:t>:</w:t>
      </w:r>
    </w:p>
    <w:p w:rsidR="00420949" w:rsidRPr="00B024CF" w:rsidRDefault="00420949" w:rsidP="00420949">
      <w:pPr>
        <w:spacing w:line="360" w:lineRule="auto"/>
        <w:jc w:val="both"/>
        <w:rPr>
          <w:color w:val="000000"/>
        </w:rPr>
      </w:pPr>
      <w:r w:rsidRPr="00B024CF">
        <w:t xml:space="preserve">Produkt – </w:t>
      </w:r>
      <w:r w:rsidRPr="00B024CF">
        <w:rPr>
          <w:color w:val="000000"/>
        </w:rPr>
        <w:t xml:space="preserve">Papryka ostra </w:t>
      </w:r>
      <w:proofErr w:type="spellStart"/>
      <w:r>
        <w:rPr>
          <w:color w:val="000000"/>
        </w:rPr>
        <w:t>Bolinero</w:t>
      </w:r>
      <w:proofErr w:type="spellEnd"/>
      <w:r>
        <w:rPr>
          <w:color w:val="000000"/>
        </w:rPr>
        <w:t xml:space="preserve"> 50 g,</w:t>
      </w:r>
      <w:r w:rsidRPr="00B024CF">
        <w:rPr>
          <w:color w:val="000000"/>
        </w:rPr>
        <w:t xml:space="preserve"> w słoiku</w:t>
      </w:r>
      <w:r>
        <w:rPr>
          <w:color w:val="000000"/>
        </w:rPr>
        <w:t xml:space="preserve"> szklanym</w:t>
      </w:r>
    </w:p>
    <w:p w:rsidR="00420949" w:rsidRPr="00B024CF" w:rsidRDefault="00420949" w:rsidP="00420949">
      <w:pPr>
        <w:spacing w:line="360" w:lineRule="auto"/>
        <w:rPr>
          <w:lang w:val="en-US"/>
        </w:rPr>
      </w:pPr>
      <w:proofErr w:type="spellStart"/>
      <w:r w:rsidRPr="00B024CF">
        <w:rPr>
          <w:lang w:val="en-US"/>
        </w:rPr>
        <w:t>Producent</w:t>
      </w:r>
      <w:proofErr w:type="spellEnd"/>
      <w:r w:rsidRPr="00B024CF">
        <w:rPr>
          <w:lang w:val="en-US"/>
        </w:rPr>
        <w:t xml:space="preserve"> - </w:t>
      </w:r>
      <w:proofErr w:type="spellStart"/>
      <w:r w:rsidRPr="00B024CF">
        <w:rPr>
          <w:lang w:val="en-US"/>
        </w:rPr>
        <w:t>Merschbrock</w:t>
      </w:r>
      <w:proofErr w:type="spellEnd"/>
      <w:r w:rsidRPr="00B024CF">
        <w:rPr>
          <w:lang w:val="en-US"/>
        </w:rPr>
        <w:t xml:space="preserve">-Wiese </w:t>
      </w:r>
      <w:proofErr w:type="spellStart"/>
      <w:r w:rsidRPr="00B024CF">
        <w:rPr>
          <w:lang w:val="en-US"/>
        </w:rPr>
        <w:t>Gewürz</w:t>
      </w:r>
      <w:proofErr w:type="spellEnd"/>
      <w:r w:rsidRPr="00B024CF">
        <w:rPr>
          <w:lang w:val="en-US"/>
        </w:rPr>
        <w:t xml:space="preserve"> GmbH, Ludwig-Erhard-</w:t>
      </w:r>
      <w:proofErr w:type="spellStart"/>
      <w:r w:rsidRPr="00B024CF">
        <w:rPr>
          <w:lang w:val="en-US"/>
        </w:rPr>
        <w:t>Strasse</w:t>
      </w:r>
      <w:proofErr w:type="spellEnd"/>
      <w:r w:rsidRPr="00B024CF">
        <w:rPr>
          <w:lang w:val="en-US"/>
        </w:rPr>
        <w:t xml:space="preserve"> 3-5, </w:t>
      </w:r>
      <w:proofErr w:type="spellStart"/>
      <w:r w:rsidRPr="00B024CF">
        <w:rPr>
          <w:lang w:val="en-US"/>
        </w:rPr>
        <w:t>Rietberg</w:t>
      </w:r>
      <w:proofErr w:type="spellEnd"/>
      <w:r w:rsidRPr="00B024CF">
        <w:rPr>
          <w:lang w:val="en-US"/>
        </w:rPr>
        <w:t xml:space="preserve">  33397, </w:t>
      </w:r>
      <w:proofErr w:type="spellStart"/>
      <w:r w:rsidRPr="00B024CF">
        <w:rPr>
          <w:lang w:val="en-US"/>
        </w:rPr>
        <w:t>Niemcy</w:t>
      </w:r>
      <w:proofErr w:type="spellEnd"/>
    </w:p>
    <w:p w:rsidR="00420949" w:rsidRPr="00B024CF" w:rsidRDefault="00420949" w:rsidP="00420949">
      <w:pPr>
        <w:spacing w:line="360" w:lineRule="auto"/>
        <w:jc w:val="both"/>
      </w:pPr>
      <w:r w:rsidRPr="00B024CF">
        <w:t>Kraj pochodzenia – Hiszpania</w:t>
      </w:r>
    </w:p>
    <w:p w:rsidR="00420949" w:rsidRPr="00B024CF" w:rsidRDefault="00420949" w:rsidP="00420949">
      <w:pPr>
        <w:spacing w:line="360" w:lineRule="auto"/>
        <w:jc w:val="both"/>
      </w:pPr>
      <w:r w:rsidRPr="00B024CF">
        <w:t xml:space="preserve">Dystrybutor w Polsce: sieć sklepów </w:t>
      </w:r>
      <w:r w:rsidRPr="00052809">
        <w:t>N</w:t>
      </w:r>
      <w:r>
        <w:t>ETTO</w:t>
      </w:r>
    </w:p>
    <w:p w:rsidR="00420949" w:rsidRPr="00B024CF" w:rsidRDefault="00420949" w:rsidP="00420949">
      <w:pPr>
        <w:spacing w:line="360" w:lineRule="auto"/>
        <w:jc w:val="both"/>
      </w:pPr>
      <w:r w:rsidRPr="00B024CF">
        <w:t xml:space="preserve">Nr partii: </w:t>
      </w:r>
      <w:r w:rsidRPr="00B024CF">
        <w:rPr>
          <w:color w:val="000000"/>
        </w:rPr>
        <w:t>4111440</w:t>
      </w:r>
    </w:p>
    <w:p w:rsidR="00420949" w:rsidRPr="000B0469" w:rsidRDefault="00420949" w:rsidP="00420949">
      <w:pPr>
        <w:spacing w:line="360" w:lineRule="auto"/>
        <w:jc w:val="both"/>
      </w:pPr>
    </w:p>
    <w:p w:rsidR="00420949" w:rsidRPr="000B0469" w:rsidRDefault="00420949" w:rsidP="00420949">
      <w:pPr>
        <w:spacing w:line="360" w:lineRule="auto"/>
        <w:jc w:val="both"/>
      </w:pPr>
      <w:r w:rsidRPr="000B0469">
        <w:rPr>
          <w:u w:val="single"/>
        </w:rPr>
        <w:t>Działania podjęte przez przedsiębiorców i organy urzędowej kontroli</w:t>
      </w:r>
      <w:r w:rsidRPr="000B0469">
        <w:t>:</w:t>
      </w:r>
    </w:p>
    <w:p w:rsidR="00420949" w:rsidRDefault="00420949" w:rsidP="00420949">
      <w:pPr>
        <w:spacing w:line="360" w:lineRule="auto"/>
        <w:jc w:val="both"/>
      </w:pPr>
      <w:r w:rsidRPr="00052809">
        <w:t xml:space="preserve">Producent poinformował swoich odbiorców o konieczności zaprzestania sprzedaży oraz zapewnił od nich odbiór ww. produktu. </w:t>
      </w:r>
    </w:p>
    <w:p w:rsidR="00420949" w:rsidRPr="00052809" w:rsidRDefault="00420949" w:rsidP="00420949">
      <w:pPr>
        <w:spacing w:line="360" w:lineRule="auto"/>
        <w:jc w:val="both"/>
      </w:pPr>
      <w:r>
        <w:t>Sieć NETTO w Polsce rozpoczęła wycofywanie produktu ze sklepów na terenie Polski.</w:t>
      </w:r>
    </w:p>
    <w:p w:rsidR="00420949" w:rsidRPr="000B0469" w:rsidRDefault="00420949" w:rsidP="00420949">
      <w:pPr>
        <w:spacing w:line="360" w:lineRule="auto"/>
        <w:jc w:val="both"/>
        <w:rPr>
          <w:rFonts w:eastAsia="Calibri"/>
        </w:rPr>
      </w:pPr>
      <w:r w:rsidRPr="00052809">
        <w:rPr>
          <w:rFonts w:eastAsia="Calibri"/>
        </w:rPr>
        <w:t>Organy Państwowej Inspekcji Sanitarnej monitorują proces wycofywania kwestionowanej partii z obrotu.</w:t>
      </w:r>
    </w:p>
    <w:p w:rsidR="00420949" w:rsidRPr="00EF0151" w:rsidRDefault="00420949" w:rsidP="00420949">
      <w:pPr>
        <w:spacing w:line="360" w:lineRule="auto"/>
        <w:jc w:val="both"/>
      </w:pPr>
    </w:p>
    <w:p w:rsidR="00420949" w:rsidRPr="00EF0151" w:rsidRDefault="00420949" w:rsidP="00420949">
      <w:pPr>
        <w:spacing w:line="360" w:lineRule="auto"/>
        <w:jc w:val="both"/>
      </w:pPr>
      <w:r w:rsidRPr="00EF0151">
        <w:rPr>
          <w:u w:val="single"/>
        </w:rPr>
        <w:t>Zalecenia dla konsumentów</w:t>
      </w:r>
      <w:r w:rsidRPr="00EF0151">
        <w:t>:</w:t>
      </w:r>
    </w:p>
    <w:p w:rsidR="00420949" w:rsidRPr="00CF6DCC" w:rsidRDefault="00420949" w:rsidP="00420949">
      <w:pPr>
        <w:spacing w:line="360" w:lineRule="auto"/>
        <w:jc w:val="both"/>
      </w:pPr>
      <w:r w:rsidRPr="00CF6DCC">
        <w:t xml:space="preserve">Z uwagi na zanieczyszczenie produktu migdałami, </w:t>
      </w:r>
      <w:r>
        <w:t>partia o numerze 4111440 nie powin</w:t>
      </w:r>
      <w:r w:rsidRPr="00CF6DCC">
        <w:t>n</w:t>
      </w:r>
      <w:r>
        <w:t>a</w:t>
      </w:r>
      <w:r w:rsidRPr="00CF6DCC">
        <w:t xml:space="preserve"> </w:t>
      </w:r>
      <w:r>
        <w:t>być spożywana</w:t>
      </w:r>
      <w:r w:rsidRPr="00CF6DCC">
        <w:t xml:space="preserve"> przez konsumentów u których spożycie migdałów może </w:t>
      </w:r>
      <w:r>
        <w:t>s</w:t>
      </w:r>
      <w:r w:rsidRPr="00CF6DCC">
        <w:t>powodować</w:t>
      </w:r>
      <w:r>
        <w:t xml:space="preserve"> wystąpienie objawów alergii.</w:t>
      </w:r>
      <w:r w:rsidRPr="00CF6DCC">
        <w:t xml:space="preserve"> </w:t>
      </w:r>
    </w:p>
    <w:p w:rsidR="00420949" w:rsidRPr="008447BA" w:rsidRDefault="00420949" w:rsidP="00420949">
      <w:pPr>
        <w:spacing w:line="360" w:lineRule="auto"/>
        <w:jc w:val="both"/>
      </w:pPr>
      <w:r w:rsidRPr="00CF6DCC">
        <w:t>W przypadku posiadania kwestionowanej partii produktu przez osoby uczulone zaleca się  zaprzestanie spożywania tej partii i dokonanie zwrotu do miejsca zakupu lub zniszczenie.</w:t>
      </w:r>
    </w:p>
    <w:p w:rsidR="00B547F6" w:rsidRDefault="00B547F6">
      <w:bookmarkStart w:id="0" w:name="_GoBack"/>
      <w:bookmarkEnd w:id="0"/>
    </w:p>
    <w:sectPr w:rsidR="00B547F6" w:rsidSect="00521F7D">
      <w:pgSz w:w="11909" w:h="16834"/>
      <w:pgMar w:top="1129" w:right="1418" w:bottom="1207" w:left="1418" w:header="709" w:footer="709" w:gutter="0"/>
      <w:cols w:space="708"/>
      <w:noEndnote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949"/>
    <w:rsid w:val="00420949"/>
    <w:rsid w:val="00B5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9A626-C98D-4D47-89CC-10A8084FD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0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Kaluza</dc:creator>
  <cp:keywords/>
  <dc:description/>
  <cp:lastModifiedBy>Maciej Kaluza</cp:lastModifiedBy>
  <cp:revision>1</cp:revision>
  <dcterms:created xsi:type="dcterms:W3CDTF">2015-04-13T07:52:00Z</dcterms:created>
  <dcterms:modified xsi:type="dcterms:W3CDTF">2015-04-13T07:53:00Z</dcterms:modified>
</cp:coreProperties>
</file>